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87E" w14:textId="77777777" w:rsidR="004D3FDE" w:rsidRDefault="004D3FDE" w:rsidP="004D3FDE">
      <w:pPr>
        <w:jc w:val="center"/>
        <w:rPr>
          <w:rFonts w:ascii="Book Antiqua" w:hAnsi="Book Antiqua"/>
          <w:b/>
          <w:bCs/>
          <w:sz w:val="24"/>
          <w:szCs w:val="24"/>
        </w:rPr>
      </w:pPr>
      <w:r>
        <w:rPr>
          <w:noProof/>
        </w:rPr>
        <w:drawing>
          <wp:inline distT="0" distB="0" distL="0" distR="0" wp14:anchorId="2804E279" wp14:editId="5E710B9B">
            <wp:extent cx="1676400" cy="1819948"/>
            <wp:effectExtent l="0" t="0" r="0" b="8890"/>
            <wp:docPr id="229" name="Picture 229" descr="TN PC Music_Logo_blu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TN PC Music_Logo_blue-red.png" descr="TN PC Music_Logo_blue-red.png"/>
                    <pic:cNvPicPr>
                      <a:picLocks noChangeAspect="1"/>
                    </pic:cNvPicPr>
                  </pic:nvPicPr>
                  <pic:blipFill>
                    <a:blip r:embed="rId6"/>
                    <a:stretch>
                      <a:fillRect/>
                    </a:stretch>
                  </pic:blipFill>
                  <pic:spPr>
                    <a:xfrm>
                      <a:off x="0" y="0"/>
                      <a:ext cx="1691304" cy="1836128"/>
                    </a:xfrm>
                    <a:prstGeom prst="rect">
                      <a:avLst/>
                    </a:prstGeom>
                    <a:ln w="12700">
                      <a:miter lim="400000"/>
                    </a:ln>
                  </pic:spPr>
                </pic:pic>
              </a:graphicData>
            </a:graphic>
          </wp:inline>
        </w:drawing>
      </w:r>
    </w:p>
    <w:p w14:paraId="79A145A2" w14:textId="77777777" w:rsidR="004D3FDE" w:rsidRPr="004D3FDE" w:rsidRDefault="004D3FDE" w:rsidP="004D3FDE">
      <w:pPr>
        <w:spacing w:line="240" w:lineRule="auto"/>
        <w:jc w:val="center"/>
        <w:rPr>
          <w:rFonts w:ascii="Book Antiqua" w:hAnsi="Book Antiqua"/>
          <w:b/>
          <w:bCs/>
          <w:sz w:val="28"/>
          <w:szCs w:val="28"/>
        </w:rPr>
      </w:pPr>
      <w:r w:rsidRPr="004D3FDE">
        <w:rPr>
          <w:rFonts w:ascii="Book Antiqua" w:hAnsi="Book Antiqua"/>
          <w:b/>
          <w:bCs/>
          <w:sz w:val="28"/>
          <w:szCs w:val="28"/>
        </w:rPr>
        <w:t>Script for Contacting Family Members and Caregivers</w:t>
      </w:r>
    </w:p>
    <w:p w14:paraId="3AF94C37" w14:textId="77777777" w:rsidR="004D3FDE" w:rsidRPr="000B6F1C" w:rsidRDefault="004D3FDE" w:rsidP="004D3FDE">
      <w:pPr>
        <w:spacing w:line="240" w:lineRule="auto"/>
        <w:rPr>
          <w:rFonts w:ascii="Book Antiqua" w:hAnsi="Book Antiqua"/>
          <w:b/>
          <w:bCs/>
        </w:rPr>
      </w:pPr>
      <w:r w:rsidRPr="000B6F1C">
        <w:rPr>
          <w:rFonts w:ascii="Book Antiqua" w:hAnsi="Book Antiqua"/>
          <w:b/>
          <w:bCs/>
        </w:rPr>
        <w:t xml:space="preserve">Greeting </w:t>
      </w:r>
    </w:p>
    <w:p w14:paraId="08EDB745"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 xml:space="preserve">Good morning/Good afternoon, may I speak with (insert family member/caregiver’s name) please? </w:t>
      </w:r>
    </w:p>
    <w:p w14:paraId="229C8B04" w14:textId="77777777" w:rsidR="004D3FDE" w:rsidRPr="000B6F1C" w:rsidRDefault="004D3FDE" w:rsidP="004D3FDE">
      <w:pPr>
        <w:spacing w:line="240" w:lineRule="auto"/>
        <w:ind w:left="720" w:firstLine="720"/>
        <w:rPr>
          <w:rFonts w:ascii="Franklin Gothic Book" w:hAnsi="Franklin Gothic Book"/>
        </w:rPr>
      </w:pPr>
      <w:r w:rsidRPr="000B6F1C">
        <w:rPr>
          <w:rFonts w:ascii="Book Antiqua" w:hAnsi="Book Antiqua"/>
          <w:b/>
          <w:bCs/>
        </w:rPr>
        <w:t xml:space="preserve">If YES: </w:t>
      </w:r>
      <w:r w:rsidRPr="000B6F1C">
        <w:rPr>
          <w:rFonts w:ascii="Book Antiqua" w:hAnsi="Book Antiqua"/>
          <w:b/>
          <w:bCs/>
        </w:rPr>
        <w:tab/>
      </w:r>
      <w:r w:rsidRPr="000B6F1C">
        <w:rPr>
          <w:rFonts w:ascii="Book Antiqua" w:hAnsi="Book Antiqua"/>
          <w:b/>
          <w:bCs/>
        </w:rPr>
        <w:tab/>
      </w:r>
      <w:r w:rsidRPr="000B6F1C">
        <w:rPr>
          <w:rFonts w:ascii="Book Antiqua" w:hAnsi="Book Antiqua"/>
          <w:b/>
          <w:bCs/>
        </w:rPr>
        <w:tab/>
      </w:r>
      <w:r w:rsidRPr="000B6F1C">
        <w:rPr>
          <w:rFonts w:ascii="Book Antiqua" w:hAnsi="Book Antiqua"/>
          <w:b/>
          <w:bCs/>
        </w:rPr>
        <w:tab/>
        <w:t>If NO:</w:t>
      </w:r>
      <w:r w:rsidRPr="000B6F1C">
        <w:t xml:space="preserve"> </w:t>
      </w:r>
      <w:r w:rsidRPr="000B6F1C">
        <w:rPr>
          <w:rFonts w:ascii="Franklin Gothic Book" w:hAnsi="Franklin Gothic Book"/>
        </w:rPr>
        <w:t xml:space="preserve">May I leave a message for them? </w:t>
      </w:r>
    </w:p>
    <w:p w14:paraId="6A8DCDBA" w14:textId="77777777" w:rsidR="004D3FDE" w:rsidRPr="000B6F1C" w:rsidRDefault="004D3FDE" w:rsidP="004D3FDE">
      <w:pPr>
        <w:spacing w:line="240" w:lineRule="auto"/>
        <w:rPr>
          <w:rFonts w:ascii="Book Antiqua" w:hAnsi="Book Antiqua"/>
          <w:b/>
          <w:bCs/>
        </w:rPr>
      </w:pPr>
      <w:r w:rsidRPr="000B6F1C">
        <w:rPr>
          <w:rFonts w:ascii="Book Antiqua" w:hAnsi="Book Antiqua"/>
          <w:b/>
          <w:bCs/>
        </w:rPr>
        <w:t xml:space="preserve">Introduction </w:t>
      </w:r>
    </w:p>
    <w:p w14:paraId="5D1A3807" w14:textId="77777777" w:rsidR="004D3FDE" w:rsidRPr="000B6F1C" w:rsidRDefault="004D3FDE" w:rsidP="004D3FDE">
      <w:pPr>
        <w:spacing w:line="240" w:lineRule="auto"/>
        <w:rPr>
          <w:rFonts w:ascii="Book Antiqua" w:hAnsi="Book Antiqua"/>
          <w:b/>
          <w:bCs/>
        </w:rPr>
      </w:pPr>
      <w:r w:rsidRPr="000B6F1C">
        <w:rPr>
          <w:rFonts w:ascii="Book Antiqua" w:hAnsi="Book Antiqua"/>
          <w:b/>
          <w:bCs/>
        </w:rPr>
        <w:t>If Program Coach:</w:t>
      </w:r>
    </w:p>
    <w:p w14:paraId="51E44E1E"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My name is __________________________. I am a Program Coach for the Tennessee Person-Centered Music Program that is being offered at (insert name of nursing home). Is now a good time to talk?</w:t>
      </w:r>
    </w:p>
    <w:p w14:paraId="3E95AC1E"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b/>
          <w:bCs/>
        </w:rPr>
        <w:t xml:space="preserve">If </w:t>
      </w:r>
      <w:r>
        <w:rPr>
          <w:rFonts w:ascii="Franklin Gothic Book" w:hAnsi="Franklin Gothic Book"/>
          <w:b/>
          <w:bCs/>
        </w:rPr>
        <w:t>Volunteer</w:t>
      </w:r>
      <w:r w:rsidRPr="000B6F1C">
        <w:rPr>
          <w:rFonts w:ascii="Franklin Gothic Book" w:hAnsi="Franklin Gothic Book"/>
          <w:b/>
          <w:bCs/>
        </w:rPr>
        <w:t>:</w:t>
      </w:r>
      <w:r w:rsidRPr="000B6F1C">
        <w:rPr>
          <w:rFonts w:ascii="Franklin Gothic Book" w:hAnsi="Franklin Gothic Book"/>
        </w:rPr>
        <w:t xml:space="preserve"> My name is __________________________. I am a </w:t>
      </w:r>
      <w:r>
        <w:rPr>
          <w:rFonts w:ascii="Franklin Gothic Book" w:hAnsi="Franklin Gothic Book"/>
        </w:rPr>
        <w:t>Volunteer</w:t>
      </w:r>
      <w:r w:rsidRPr="000B6F1C">
        <w:rPr>
          <w:rFonts w:ascii="Franklin Gothic Book" w:hAnsi="Franklin Gothic Book"/>
        </w:rPr>
        <w:t xml:space="preserve"> for the Tennessee Person-Centered Music Program that is being offered at (insert name of nursing home). Is now a good time to talk? (Insert name of Program Coach) called you earlier to tell you a little bit about the program and said I would be calling to answer any questions you had about it and to ask some questions about (insert resident’s name)’s musical preferences. </w:t>
      </w:r>
    </w:p>
    <w:p w14:paraId="0EF8BEDD"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Is now a good time to talk?</w:t>
      </w:r>
    </w:p>
    <w:p w14:paraId="77BECE18" w14:textId="77777777" w:rsidR="004D3FDE" w:rsidRPr="000B6F1C" w:rsidRDefault="004D3FDE" w:rsidP="004D3FDE">
      <w:pPr>
        <w:spacing w:line="240" w:lineRule="auto"/>
        <w:rPr>
          <w:rFonts w:ascii="Franklin Gothic Book" w:hAnsi="Franklin Gothic Book"/>
        </w:rPr>
      </w:pPr>
    </w:p>
    <w:p w14:paraId="6DF55631" w14:textId="77777777" w:rsidR="004D3FDE" w:rsidRPr="000B6F1C" w:rsidRDefault="004D3FDE" w:rsidP="004D3FDE">
      <w:pPr>
        <w:spacing w:line="240" w:lineRule="auto"/>
        <w:rPr>
          <w:rFonts w:ascii="Book Antiqua" w:hAnsi="Book Antiqua"/>
          <w:b/>
          <w:bCs/>
        </w:rPr>
      </w:pPr>
      <w:r w:rsidRPr="000B6F1C">
        <w:rPr>
          <w:rFonts w:ascii="Book Antiqua" w:hAnsi="Book Antiqua"/>
          <w:b/>
          <w:bCs/>
        </w:rPr>
        <w:t>If YES:</w:t>
      </w:r>
    </w:p>
    <w:p w14:paraId="77F89028"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 xml:space="preserve">The Tennessee Person-Centered Music Program is a program geared towards providing nursing home residents in Tennessee with a therapeutic music intervention </w:t>
      </w:r>
      <w:proofErr w:type="gramStart"/>
      <w:r w:rsidRPr="000B6F1C">
        <w:rPr>
          <w:rFonts w:ascii="Franklin Gothic Book" w:hAnsi="Franklin Gothic Book"/>
        </w:rPr>
        <w:t>through the use of</w:t>
      </w:r>
      <w:proofErr w:type="gramEnd"/>
      <w:r w:rsidRPr="000B6F1C">
        <w:rPr>
          <w:rFonts w:ascii="Franklin Gothic Book" w:hAnsi="Franklin Gothic Book"/>
        </w:rPr>
        <w:t xml:space="preserve"> personalized playlists on headphones to improve the quality of life and other </w:t>
      </w:r>
      <w:proofErr w:type="spellStart"/>
      <w:r w:rsidRPr="000B6F1C">
        <w:rPr>
          <w:rFonts w:ascii="Franklin Gothic Book" w:hAnsi="Franklin Gothic Book"/>
        </w:rPr>
        <w:t>healthy</w:t>
      </w:r>
      <w:proofErr w:type="spellEnd"/>
      <w:r w:rsidRPr="000B6F1C">
        <w:rPr>
          <w:rFonts w:ascii="Franklin Gothic Book" w:hAnsi="Franklin Gothic Book"/>
        </w:rPr>
        <w:t xml:space="preserve"> outcomes. The nursing homes select what we call “Program Coaches” who will be our primary contact at each facility. All coaches have gone through our training and know when the best times to administer music to residents, but the residents can ask for their music whenever they want it and if you are at the nursing home and think (insert name of resident) might want to listen to (his/her) music, just let one of the nursing staff know. Nursing homes have external hard drives to serve as a ‘music library’ to store all music for enrolled residents. Nursing homes also use wireless Bluetooth speakers for assisting residents with activities of daily living, like bathing and dressing when headphones cannot be worn. They can also be used for you to listen to music together during visits (</w:t>
      </w:r>
      <w:r w:rsidRPr="000B6F1C">
        <w:rPr>
          <w:rFonts w:ascii="Franklin Gothic Book" w:hAnsi="Franklin Gothic Book"/>
          <w:i/>
          <w:iCs/>
        </w:rPr>
        <w:t>when able</w:t>
      </w:r>
      <w:r w:rsidRPr="000B6F1C">
        <w:rPr>
          <w:rFonts w:ascii="Franklin Gothic Book" w:hAnsi="Franklin Gothic Book"/>
        </w:rPr>
        <w:t>). Do you have any questions about the program?</w:t>
      </w:r>
    </w:p>
    <w:p w14:paraId="15BF4033" w14:textId="77777777" w:rsidR="004D3FDE" w:rsidRPr="000B6F1C" w:rsidRDefault="004D3FDE" w:rsidP="004D3FDE">
      <w:pPr>
        <w:spacing w:line="240" w:lineRule="auto"/>
        <w:rPr>
          <w:rFonts w:ascii="Book Antiqua" w:hAnsi="Book Antiqua"/>
          <w:b/>
          <w:bCs/>
        </w:rPr>
      </w:pPr>
    </w:p>
    <w:p w14:paraId="650EAD22" w14:textId="77777777" w:rsidR="004D3FDE" w:rsidRPr="000B6F1C" w:rsidRDefault="004D3FDE" w:rsidP="004D3FDE">
      <w:pPr>
        <w:spacing w:line="240" w:lineRule="auto"/>
        <w:rPr>
          <w:rFonts w:ascii="Book Antiqua" w:hAnsi="Book Antiqua"/>
          <w:b/>
          <w:bCs/>
        </w:rPr>
      </w:pPr>
      <w:r w:rsidRPr="000B6F1C">
        <w:rPr>
          <w:rFonts w:ascii="Book Antiqua" w:hAnsi="Book Antiqua"/>
          <w:b/>
          <w:bCs/>
        </w:rPr>
        <w:lastRenderedPageBreak/>
        <w:t>If NO:</w:t>
      </w:r>
    </w:p>
    <w:p w14:paraId="7F14CB90"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If you have any questions, feel free to contact (insert name of nursing home)’s program coach, (insert name of program coach). (He/She/They) should be able to answer them.</w:t>
      </w:r>
    </w:p>
    <w:p w14:paraId="5BD247D3" w14:textId="77777777" w:rsidR="004D3FDE" w:rsidRPr="000B6F1C" w:rsidRDefault="004D3FDE" w:rsidP="004D3FDE">
      <w:pPr>
        <w:spacing w:line="240" w:lineRule="auto"/>
        <w:rPr>
          <w:rFonts w:ascii="Franklin Gothic Book" w:hAnsi="Franklin Gothic Book"/>
        </w:rPr>
      </w:pPr>
    </w:p>
    <w:p w14:paraId="2D1A54E0" w14:textId="77777777" w:rsidR="004D3FDE" w:rsidRPr="000B6F1C" w:rsidRDefault="004D3FDE" w:rsidP="004D3FDE">
      <w:pPr>
        <w:spacing w:line="240" w:lineRule="auto"/>
        <w:rPr>
          <w:rFonts w:ascii="Book Antiqua" w:hAnsi="Book Antiqua"/>
          <w:b/>
          <w:bCs/>
        </w:rPr>
      </w:pPr>
      <w:r w:rsidRPr="000B6F1C">
        <w:rPr>
          <w:rFonts w:ascii="Book Antiqua" w:hAnsi="Book Antiqua"/>
          <w:b/>
          <w:bCs/>
        </w:rPr>
        <w:t>Ok, are you ready to answer some questions about (insert name of resident)?</w:t>
      </w:r>
    </w:p>
    <w:p w14:paraId="6636EC71" w14:textId="77777777" w:rsidR="004D3FDE" w:rsidRPr="000B6F1C" w:rsidRDefault="004D3FDE" w:rsidP="004D3FDE">
      <w:pPr>
        <w:spacing w:line="240" w:lineRule="auto"/>
        <w:ind w:firstLine="720"/>
        <w:rPr>
          <w:rFonts w:ascii="Book Antiqua" w:hAnsi="Book Antiqua"/>
          <w:b/>
          <w:bCs/>
        </w:rPr>
      </w:pPr>
      <w:r w:rsidRPr="000B6F1C">
        <w:rPr>
          <w:rFonts w:ascii="Book Antiqua" w:hAnsi="Book Antiqua"/>
          <w:b/>
          <w:bCs/>
        </w:rPr>
        <w:t xml:space="preserve">If YES: </w:t>
      </w:r>
      <w:r w:rsidRPr="000B6F1C">
        <w:rPr>
          <w:rFonts w:ascii="Franklin Gothic Book" w:hAnsi="Franklin Gothic Book"/>
        </w:rPr>
        <w:t xml:space="preserve">I’ll start with an easy one. What year were they born? </w:t>
      </w:r>
    </w:p>
    <w:p w14:paraId="6419876F" w14:textId="77777777" w:rsidR="004D3FDE" w:rsidRPr="000B6F1C" w:rsidRDefault="004D3FDE" w:rsidP="004D3FDE">
      <w:pPr>
        <w:spacing w:line="240" w:lineRule="auto"/>
        <w:rPr>
          <w:rFonts w:ascii="Book Antiqua" w:hAnsi="Book Antiqua"/>
          <w:b/>
          <w:bCs/>
        </w:rPr>
      </w:pPr>
      <w:r w:rsidRPr="000B6F1C">
        <w:rPr>
          <w:rFonts w:ascii="Book Antiqua" w:hAnsi="Book Antiqua"/>
          <w:b/>
          <w:bCs/>
        </w:rPr>
        <w:t>(Ask them the questions on the Assessment of Musical Preferences (</w:t>
      </w:r>
      <w:proofErr w:type="spellStart"/>
      <w:r w:rsidRPr="000B6F1C">
        <w:rPr>
          <w:rFonts w:ascii="Book Antiqua" w:hAnsi="Book Antiqua"/>
          <w:b/>
          <w:bCs/>
        </w:rPr>
        <w:t>Gerdner</w:t>
      </w:r>
      <w:proofErr w:type="spellEnd"/>
      <w:r w:rsidRPr="000B6F1C">
        <w:rPr>
          <w:rFonts w:ascii="Book Antiqua" w:hAnsi="Book Antiqua"/>
          <w:b/>
          <w:bCs/>
        </w:rPr>
        <w:t xml:space="preserve"> et al., 2000). When finished, ask them:</w:t>
      </w:r>
    </w:p>
    <w:p w14:paraId="426DAC1A"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Do they wear hearing aids or have trouble hearing?</w:t>
      </w:r>
    </w:p>
    <w:p w14:paraId="0470482D" w14:textId="77777777" w:rsidR="004D3FDE" w:rsidRPr="000B6F1C" w:rsidRDefault="004D3FDE" w:rsidP="004D3FDE">
      <w:pPr>
        <w:spacing w:line="240" w:lineRule="auto"/>
        <w:ind w:firstLine="720"/>
        <w:rPr>
          <w:rFonts w:ascii="Franklin Gothic Book" w:hAnsi="Franklin Gothic Book"/>
        </w:rPr>
      </w:pPr>
      <w:r w:rsidRPr="000B6F1C">
        <w:rPr>
          <w:rFonts w:ascii="Book Antiqua" w:hAnsi="Book Antiqua"/>
          <w:b/>
          <w:bCs/>
        </w:rPr>
        <w:t>If YES:</w:t>
      </w:r>
      <w:r w:rsidRPr="000B6F1C">
        <w:rPr>
          <w:rFonts w:ascii="Franklin Gothic Book" w:hAnsi="Franklin Gothic Book"/>
          <w:b/>
          <w:bCs/>
        </w:rPr>
        <w:t xml:space="preserve"> </w:t>
      </w:r>
      <w:r w:rsidRPr="000B6F1C">
        <w:rPr>
          <w:rFonts w:ascii="Franklin Gothic Book" w:hAnsi="Franklin Gothic Book"/>
          <w:i/>
          <w:iCs/>
        </w:rPr>
        <w:t>Make sure to let the program coach that the resident might need headphones during the music session.</w:t>
      </w:r>
    </w:p>
    <w:p w14:paraId="628D9AF2"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 xml:space="preserve">Have they been impacted during the pandemic? </w:t>
      </w:r>
    </w:p>
    <w:p w14:paraId="6D7E2362" w14:textId="77777777" w:rsidR="004D3FDE" w:rsidRPr="000B6F1C" w:rsidRDefault="004D3FDE" w:rsidP="004D3FDE">
      <w:pPr>
        <w:spacing w:line="240" w:lineRule="auto"/>
        <w:rPr>
          <w:rFonts w:ascii="Book Antiqua" w:hAnsi="Book Antiqua"/>
          <w:b/>
          <w:bCs/>
        </w:rPr>
      </w:pPr>
      <w:r w:rsidRPr="000B6F1C">
        <w:rPr>
          <w:rFonts w:ascii="Franklin Gothic Book" w:hAnsi="Franklin Gothic Book"/>
        </w:rPr>
        <w:tab/>
      </w:r>
      <w:r w:rsidRPr="000B6F1C">
        <w:rPr>
          <w:rFonts w:ascii="Book Antiqua" w:hAnsi="Book Antiqua"/>
          <w:b/>
          <w:bCs/>
        </w:rPr>
        <w:t>If family member discusses visitation, ask:</w:t>
      </w:r>
    </w:p>
    <w:p w14:paraId="1B204EE8"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Did they respond well during virtual visitation with you through phones, tablets, or iPads?</w:t>
      </w:r>
    </w:p>
    <w:p w14:paraId="417FC7C3" w14:textId="77777777" w:rsidR="004D3FDE" w:rsidRPr="000B6F1C" w:rsidRDefault="004D3FDE" w:rsidP="004D3FDE">
      <w:pPr>
        <w:spacing w:line="240" w:lineRule="auto"/>
        <w:rPr>
          <w:rFonts w:ascii="Book Antiqua" w:hAnsi="Book Antiqua"/>
          <w:b/>
          <w:bCs/>
        </w:rPr>
      </w:pPr>
      <w:r w:rsidRPr="000B6F1C">
        <w:rPr>
          <w:rFonts w:ascii="Book Antiqua" w:hAnsi="Book Antiqua"/>
          <w:b/>
          <w:bCs/>
        </w:rPr>
        <w:t>(These questions will give you an idea about how the resident might respond during your music sessions.)</w:t>
      </w:r>
    </w:p>
    <w:p w14:paraId="5E1F677E" w14:textId="77777777" w:rsidR="004D3FDE" w:rsidRPr="000B6F1C" w:rsidRDefault="004D3FDE" w:rsidP="004D3FDE">
      <w:pPr>
        <w:spacing w:line="240" w:lineRule="auto"/>
        <w:rPr>
          <w:rFonts w:ascii="Book Antiqua" w:hAnsi="Book Antiqua"/>
          <w:b/>
          <w:bCs/>
        </w:rPr>
      </w:pPr>
    </w:p>
    <w:p w14:paraId="75D23CF0"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 xml:space="preserve">Based </w:t>
      </w:r>
      <w:proofErr w:type="gramStart"/>
      <w:r w:rsidRPr="000B6F1C">
        <w:rPr>
          <w:rFonts w:ascii="Franklin Gothic Book" w:hAnsi="Franklin Gothic Book"/>
        </w:rPr>
        <w:t>off of</w:t>
      </w:r>
      <w:proofErr w:type="gramEnd"/>
      <w:r w:rsidRPr="000B6F1C">
        <w:rPr>
          <w:rFonts w:ascii="Franklin Gothic Book" w:hAnsi="Franklin Gothic Book"/>
        </w:rPr>
        <w:t xml:space="preserve"> the answers you have given me, I will go through what we call a “Music Discovery” which is a deep dive into the music of the artists you recommended and preferred genres. From there I will put together music to play for (insert name of resident) and we will start a series of music sessions. Music sessions are used to help us create their personalized playlist by finding which songs they respond the best to. After we have between 30 and 50 songs for (his/her/their) personalized playlist, we purchase those songs, download them, put them on a micro-SD card that is installed in their designated headphones. After their headphones are pre-loaded with their music, residents can begin listening to their music anytime they want or as needed!</w:t>
      </w:r>
    </w:p>
    <w:p w14:paraId="1D78C02C" w14:textId="77777777" w:rsidR="004D3FDE" w:rsidRPr="000B6F1C" w:rsidRDefault="004D3FDE" w:rsidP="004D3FDE">
      <w:pPr>
        <w:spacing w:line="240" w:lineRule="auto"/>
        <w:rPr>
          <w:rFonts w:ascii="Franklin Gothic Book" w:hAnsi="Franklin Gothic Book"/>
        </w:rPr>
      </w:pPr>
    </w:p>
    <w:p w14:paraId="3C710A90" w14:textId="77777777" w:rsidR="004D3FDE" w:rsidRPr="000B6F1C" w:rsidRDefault="004D3FDE" w:rsidP="004D3FDE">
      <w:pPr>
        <w:spacing w:line="240" w:lineRule="auto"/>
        <w:rPr>
          <w:rFonts w:ascii="Franklin Gothic Book" w:hAnsi="Franklin Gothic Book"/>
        </w:rPr>
      </w:pPr>
      <w:r w:rsidRPr="000B6F1C">
        <w:rPr>
          <w:rFonts w:ascii="Franklin Gothic Book" w:hAnsi="Franklin Gothic Book"/>
        </w:rPr>
        <w:t>Do you have any other questions?</w:t>
      </w:r>
    </w:p>
    <w:p w14:paraId="57AF0117" w14:textId="77777777" w:rsidR="004D3FDE" w:rsidRPr="000B6F1C" w:rsidRDefault="004D3FDE" w:rsidP="004D3FDE">
      <w:pPr>
        <w:spacing w:line="240" w:lineRule="auto"/>
        <w:ind w:firstLine="720"/>
        <w:rPr>
          <w:rFonts w:ascii="Franklin Gothic Book" w:hAnsi="Franklin Gothic Book"/>
        </w:rPr>
      </w:pPr>
      <w:r w:rsidRPr="000B6F1C">
        <w:rPr>
          <w:rFonts w:ascii="Book Antiqua" w:hAnsi="Book Antiqua"/>
          <w:b/>
          <w:bCs/>
        </w:rPr>
        <w:t xml:space="preserve">If Yes: </w:t>
      </w:r>
      <w:r w:rsidRPr="000B6F1C">
        <w:rPr>
          <w:rFonts w:ascii="Franklin Gothic Book" w:hAnsi="Franklin Gothic Book"/>
        </w:rPr>
        <w:t xml:space="preserve">If you would like more information about the Tennessee Person-Centered Music Program, there is more information about the program on the TPCMP website. The website is </w:t>
      </w:r>
      <w:hyperlink r:id="rId7" w:history="1">
        <w:r w:rsidRPr="007F7BEF">
          <w:rPr>
            <w:rStyle w:val="Hyperlink"/>
          </w:rPr>
          <w:t>https://tnpersoncenteredmusic.org/</w:t>
        </w:r>
      </w:hyperlink>
      <w:r>
        <w:rPr>
          <w:rStyle w:val="Hyperlink"/>
        </w:rPr>
        <w:t xml:space="preserve"> . </w:t>
      </w:r>
      <w:r w:rsidRPr="000B6F1C">
        <w:rPr>
          <w:rFonts w:ascii="Franklin Gothic Book" w:hAnsi="Franklin Gothic Book"/>
        </w:rPr>
        <w:t>There is a lot of great information on the TPCMP website, so it should be able to answer any questions you have!</w:t>
      </w:r>
    </w:p>
    <w:p w14:paraId="6FC9B3D5" w14:textId="77777777" w:rsidR="004D3FDE" w:rsidRPr="000B6F1C" w:rsidRDefault="004D3FDE" w:rsidP="004D3FDE">
      <w:pPr>
        <w:spacing w:line="240" w:lineRule="auto"/>
        <w:ind w:firstLine="720"/>
        <w:rPr>
          <w:rFonts w:ascii="Book Antiqua" w:hAnsi="Book Antiqua"/>
          <w:b/>
          <w:bCs/>
        </w:rPr>
      </w:pPr>
      <w:r w:rsidRPr="000B6F1C">
        <w:rPr>
          <w:rFonts w:ascii="Book Antiqua" w:hAnsi="Book Antiqua"/>
          <w:b/>
          <w:bCs/>
        </w:rPr>
        <w:t xml:space="preserve">If No: </w:t>
      </w:r>
      <w:r w:rsidRPr="000B6F1C">
        <w:rPr>
          <w:rFonts w:ascii="Franklin Gothic Book" w:hAnsi="Franklin Gothic Book"/>
        </w:rPr>
        <w:t xml:space="preserve">Thank you so much for your time. Have a great day! Bye! </w:t>
      </w:r>
    </w:p>
    <w:p w14:paraId="25D161BD" w14:textId="77777777" w:rsidR="005E2CEC" w:rsidRDefault="005E2CEC"/>
    <w:sectPr w:rsidR="005E2C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A814" w14:textId="77777777" w:rsidR="00D32C39" w:rsidRDefault="00D32C39" w:rsidP="004D3FDE">
      <w:pPr>
        <w:spacing w:after="0" w:line="240" w:lineRule="auto"/>
      </w:pPr>
      <w:r>
        <w:separator/>
      </w:r>
    </w:p>
  </w:endnote>
  <w:endnote w:type="continuationSeparator" w:id="0">
    <w:p w14:paraId="0B6B69BF" w14:textId="77777777" w:rsidR="00D32C39" w:rsidRDefault="00D32C39" w:rsidP="004D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17361"/>
      <w:docPartObj>
        <w:docPartGallery w:val="Page Numbers (Bottom of Page)"/>
        <w:docPartUnique/>
      </w:docPartObj>
    </w:sdtPr>
    <w:sdtEndPr>
      <w:rPr>
        <w:noProof/>
      </w:rPr>
    </w:sdtEndPr>
    <w:sdtContent>
      <w:p w14:paraId="217E7BA7" w14:textId="06D35BD6" w:rsidR="004D3FDE" w:rsidRDefault="004D3F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0642E" w14:textId="77777777" w:rsidR="004D3FDE" w:rsidRDefault="004D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BBB1" w14:textId="77777777" w:rsidR="00D32C39" w:rsidRDefault="00D32C39" w:rsidP="004D3FDE">
      <w:pPr>
        <w:spacing w:after="0" w:line="240" w:lineRule="auto"/>
      </w:pPr>
      <w:r>
        <w:separator/>
      </w:r>
    </w:p>
  </w:footnote>
  <w:footnote w:type="continuationSeparator" w:id="0">
    <w:p w14:paraId="2DA23DAB" w14:textId="77777777" w:rsidR="00D32C39" w:rsidRDefault="00D32C39" w:rsidP="004D3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MxsTC2NDS3MDNS0lEKTi0uzszPAykwrAUA0KcYNSwAAAA="/>
  </w:docVars>
  <w:rsids>
    <w:rsidRoot w:val="004D3FDE"/>
    <w:rsid w:val="004D3FDE"/>
    <w:rsid w:val="005E2CEC"/>
    <w:rsid w:val="00D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E0B8"/>
  <w15:chartTrackingRefBased/>
  <w15:docId w15:val="{3C4438B9-EFB9-44FA-B529-C9664D71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Fax" w:eastAsiaTheme="minorHAnsi" w:hAnsi="Lucida Fax"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D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FDE"/>
    <w:rPr>
      <w:color w:val="0000FF"/>
      <w:u w:val="single"/>
    </w:rPr>
  </w:style>
  <w:style w:type="paragraph" w:styleId="Header">
    <w:name w:val="header"/>
    <w:basedOn w:val="Normal"/>
    <w:link w:val="HeaderChar"/>
    <w:uiPriority w:val="99"/>
    <w:unhideWhenUsed/>
    <w:rsid w:val="004D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FDE"/>
    <w:rPr>
      <w:rFonts w:asciiTheme="minorHAnsi" w:hAnsiTheme="minorHAnsi" w:cstheme="minorBidi"/>
      <w:sz w:val="22"/>
    </w:rPr>
  </w:style>
  <w:style w:type="paragraph" w:styleId="Footer">
    <w:name w:val="footer"/>
    <w:basedOn w:val="Normal"/>
    <w:link w:val="FooterChar"/>
    <w:uiPriority w:val="99"/>
    <w:unhideWhenUsed/>
    <w:rsid w:val="004D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FDE"/>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npersoncenteredmus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 Goldston</dc:creator>
  <cp:keywords/>
  <dc:description/>
  <cp:lastModifiedBy>Jason P. Goldston</cp:lastModifiedBy>
  <cp:revision>1</cp:revision>
  <dcterms:created xsi:type="dcterms:W3CDTF">2023-08-21T15:47:00Z</dcterms:created>
  <dcterms:modified xsi:type="dcterms:W3CDTF">2023-08-21T15:48:00Z</dcterms:modified>
</cp:coreProperties>
</file>